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D1" w:rsidRDefault="000F3FAD">
      <w:pPr>
        <w:pStyle w:val="3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729615</wp:posOffset>
            </wp:positionV>
            <wp:extent cx="3222625" cy="2153920"/>
            <wp:effectExtent l="0" t="0" r="15875" b="17780"/>
            <wp:wrapTopAndBottom/>
            <wp:docPr id="1" name="图片 1" descr="图片包含 地板, 室内, 人员, 建筑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地板, 室内, 人员, 建筑物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862" cy="2157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2019</w:t>
      </w:r>
      <w:r>
        <w:rPr>
          <w:rFonts w:hint="eastAsia"/>
        </w:rPr>
        <w:t>年暑期牛津大学短期访学项目圆满结束</w:t>
      </w:r>
    </w:p>
    <w:p w:rsidR="00046BD1" w:rsidRDefault="000F3FAD">
      <w:pPr>
        <w:spacing w:line="460" w:lineRule="exact"/>
        <w:ind w:firstLineChars="200" w:firstLine="42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日，经学校国际处认真组织安排，从我校经管学院中选派许碧璇、张格妮</w:t>
      </w:r>
      <w:r>
        <w:rPr>
          <w:rFonts w:hint="eastAsia"/>
        </w:rPr>
        <w:t>2</w:t>
      </w:r>
      <w:r>
        <w:rPr>
          <w:rFonts w:hint="eastAsia"/>
        </w:rPr>
        <w:t>名优秀学生赴英国牛津大学参加了为期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天的访学交流。项目期间，两位同学圆满完成了各项学习任务，其中</w:t>
      </w:r>
      <w:r>
        <w:rPr>
          <w:rFonts w:hint="eastAsia"/>
        </w:rPr>
        <w:t>2018</w:t>
      </w:r>
      <w:r>
        <w:rPr>
          <w:rFonts w:hint="eastAsia"/>
        </w:rPr>
        <w:t>级学生张格妮同学收获牛津大学教授指定代表签发的推荐信，在西安高校访学团内崭露头角。</w:t>
      </w:r>
    </w:p>
    <w:p w:rsidR="00046BD1" w:rsidRDefault="000F3FAD">
      <w:pPr>
        <w:spacing w:line="460" w:lineRule="exact"/>
        <w:ind w:firstLineChars="200" w:firstLine="420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128905</wp:posOffset>
            </wp:positionV>
            <wp:extent cx="3222625" cy="2148205"/>
            <wp:effectExtent l="0" t="0" r="15875" b="4445"/>
            <wp:wrapTopAndBottom/>
            <wp:docPr id="2" name="图片 2" descr="C:\Users\86138\Desktop\微信图片_20190918152145.jpg微信图片_2019091815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86138\Desktop\微信图片_20190918152145.jpg微信图片_2019091815214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862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2</w:t>
      </w:r>
      <w:r>
        <w:t>2</w:t>
      </w:r>
      <w:r>
        <w:rPr>
          <w:rFonts w:hint="eastAsia"/>
        </w:rPr>
        <w:t>天访学期间，学生们学习了</w:t>
      </w:r>
      <w:r>
        <w:rPr>
          <w:rFonts w:hint="eastAsia"/>
        </w:rPr>
        <w:t>Alan Hudson</w:t>
      </w:r>
      <w:r>
        <w:rPr>
          <w:rFonts w:hint="eastAsia"/>
        </w:rPr>
        <w:t>等牛津大学知名教授的商科专业课程，其中包括中国对外贸易与政策、全</w:t>
      </w:r>
      <w:bookmarkStart w:id="0" w:name="_GoBack"/>
      <w:bookmarkEnd w:id="0"/>
      <w:r>
        <w:rPr>
          <w:rFonts w:hint="eastAsia"/>
        </w:rPr>
        <w:t>球经济学、领导力、人力资源管理、全球化与创新管理及商务礼仪等内容，涵盖范围广，学术专业性强。访学期间，学生们积极参与小组研讨、交流合作，根据牛津大学教授布置的课业任务，广泛收集资料、分析数据、撰写报告，在教授悉心指导下，结合自主研究顺利完成个人结业演讲，获得授课教授一致认可。通过项目，学生们不仅学习到世界顶尖的商科专业知识，还藉此机会深度体验英国文化，感受牛津大学、剑桥大学等世界顶尖名校的熏陶，国际化视野得到提升，个人专业能力得到加强。</w:t>
      </w:r>
    </w:p>
    <w:p w:rsidR="00046BD1" w:rsidRDefault="000F3FAD">
      <w:pPr>
        <w:spacing w:line="460" w:lineRule="exact"/>
        <w:ind w:firstLineChars="200" w:firstLine="420"/>
        <w:jc w:val="center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180975</wp:posOffset>
            </wp:positionV>
            <wp:extent cx="3268980" cy="2185035"/>
            <wp:effectExtent l="0" t="0" r="7620" b="5715"/>
            <wp:wrapTopAndBottom/>
            <wp:docPr id="3" name="图片 3" descr="图片包含 人员, 建筑物, 地板, 伪装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包含 人员, 建筑物, 地板, 伪装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BD1" w:rsidRDefault="000F3FAD">
      <w:pPr>
        <w:spacing w:line="460" w:lineRule="exact"/>
        <w:ind w:firstLineChars="200" w:firstLine="420"/>
      </w:pPr>
      <w:r>
        <w:rPr>
          <w:rFonts w:hint="eastAsia"/>
        </w:rPr>
        <w:t>在学校与项目主办方的高度重视和大力支持下，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暑期牛津大学短期访学项目得以顺利进行并取得良好的预期效果，对我校深入推进国际合作与交流体制机制改革起到良好的促进作用，有利于推进我校国际化办学水平和国际影响力的提升。</w:t>
      </w:r>
    </w:p>
    <w:sectPr w:rsidR="00046BD1" w:rsidSect="0004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DC1"/>
    <w:rsid w:val="00002571"/>
    <w:rsid w:val="00046BD1"/>
    <w:rsid w:val="000F3FAD"/>
    <w:rsid w:val="00221336"/>
    <w:rsid w:val="00223E33"/>
    <w:rsid w:val="0027581B"/>
    <w:rsid w:val="002C09BC"/>
    <w:rsid w:val="002D27A8"/>
    <w:rsid w:val="00414A8E"/>
    <w:rsid w:val="007E1DC1"/>
    <w:rsid w:val="008A6BB9"/>
    <w:rsid w:val="00B61EA6"/>
    <w:rsid w:val="00BB255D"/>
    <w:rsid w:val="00BD7362"/>
    <w:rsid w:val="00FA1C85"/>
    <w:rsid w:val="00FE68EA"/>
    <w:rsid w:val="0CC65D22"/>
    <w:rsid w:val="19C54ED2"/>
    <w:rsid w:val="203B281B"/>
    <w:rsid w:val="50C035A9"/>
    <w:rsid w:val="69317DB2"/>
    <w:rsid w:val="76373734"/>
    <w:rsid w:val="78A2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D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046BD1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046BD1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6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6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6B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6B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庆路</dc:creator>
  <cp:lastModifiedBy>吕娜</cp:lastModifiedBy>
  <cp:revision>2</cp:revision>
  <dcterms:created xsi:type="dcterms:W3CDTF">2019-09-19T00:30:00Z</dcterms:created>
  <dcterms:modified xsi:type="dcterms:W3CDTF">2019-09-19T00:30:00Z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